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0B04" w:rsidRDefault="001F0B04" w:rsidP="003F14BA">
      <w:pPr>
        <w:pStyle w:val="berschrift1"/>
      </w:pPr>
      <w:r>
        <w:t xml:space="preserve">Berliner Weiterbildungsprämie </w:t>
      </w:r>
    </w:p>
    <w:p w:rsidR="003F14BA" w:rsidRDefault="00F4656E" w:rsidP="00F4656E">
      <w:pPr>
        <w:pStyle w:val="berschrift3"/>
      </w:pPr>
      <w:r w:rsidRPr="00F4656E">
        <w:t>Merkblatt</w:t>
      </w:r>
      <w:r>
        <w:t xml:space="preserve"> Datenschutz</w:t>
      </w:r>
    </w:p>
    <w:p w:rsidR="001F0B04" w:rsidRPr="001F0B04" w:rsidRDefault="001F0B04" w:rsidP="00F4656E">
      <w:pPr>
        <w:pStyle w:val="Flietext"/>
      </w:pPr>
    </w:p>
    <w:p w:rsidR="00F4656E" w:rsidRDefault="00F4656E" w:rsidP="00F4656E">
      <w:pPr>
        <w:pStyle w:val="Flietext"/>
        <w:rPr>
          <w:szCs w:val="22"/>
        </w:rPr>
      </w:pPr>
      <w:r>
        <w:rPr>
          <w:szCs w:val="22"/>
        </w:rPr>
        <w:t xml:space="preserve">Mit diesem Merkblatt soll über Art, Umfang und Zweck der verarbeiteten personenbezogenen Daten informiert werden. Darüber hinaus werden Sie über die ihnen zustehenden Rechte aufgeklärt. Außerdem geben Sie Ihr Einverständnis zur Verarbeitung Ihrer Daten, und zwar aus-schließlich für die nachfolgend genannten Zwecke. </w:t>
      </w:r>
    </w:p>
    <w:p w:rsidR="00F4656E" w:rsidRDefault="00F4656E" w:rsidP="00F4656E">
      <w:pPr>
        <w:pStyle w:val="Flietext"/>
        <w:rPr>
          <w:szCs w:val="22"/>
        </w:rPr>
      </w:pPr>
      <w:r>
        <w:rPr>
          <w:szCs w:val="22"/>
        </w:rPr>
        <w:t xml:space="preserve">Sie möchten in einem Projekt teilnehmen, das mit Mitteln des Landes Berlin durch die Senatsverwaltung für Integration, Arbeit und Soziales finanziert wird (Rechtsgrundlage: § 44 Landeshaushaltsordnung, AN-Best-P, § 6 Abs. 1 Bst. a) Datenschutzgrundverordnung). </w:t>
      </w:r>
    </w:p>
    <w:p w:rsidR="00F4656E" w:rsidRDefault="00F4656E" w:rsidP="00F4656E">
      <w:pPr>
        <w:pStyle w:val="Flietext"/>
        <w:rPr>
          <w:szCs w:val="22"/>
        </w:rPr>
      </w:pPr>
      <w:r>
        <w:rPr>
          <w:szCs w:val="22"/>
        </w:rPr>
        <w:t xml:space="preserve">Zur Gewährung der Mittel ist es notwendig, dass bestimmte Informationen (personenbezogene Daten) von Ihnen erhoben werden (Art. 13 1 c) DSGVO). Personenbezogene Daten sind alle Informationen, die sich auf eine identifizierte oder identifizierbare natürliche Person beziehen (Art. 4 Ziff.1 DSGVO), z. B. Name und Vorname, Adresse, Geschlecht, Nationalität, Geburtsdatum, Vorliegen von Behinderung, Information über den Stand der Qualifikation und Status vor Maßnahmenantritt, Leistungsbezug, Art des erreichten Abschlusses. </w:t>
      </w:r>
    </w:p>
    <w:p w:rsidR="00F4656E" w:rsidRDefault="00F4656E" w:rsidP="00F4656E">
      <w:pPr>
        <w:pStyle w:val="Flietext"/>
        <w:rPr>
          <w:szCs w:val="22"/>
        </w:rPr>
      </w:pPr>
      <w:r>
        <w:rPr>
          <w:szCs w:val="22"/>
        </w:rPr>
        <w:t xml:space="preserve">Ihre Daten werden zur Durchführung, Abrechnung und Prüfung des Projekts bzw. der geförderten Maßnahme sowie zur Berichterstattung erhoben. Die erhobenen Daten werden bei der Speicherung getrennt von Ihrem Namen und Ihrer Adresse aufbewahrt (mit einer Kennzeichnung, damit unter bestimmten Voraussetzungen die Informationen wieder Ihrem Namen zugeordnet werden können, vor allem zum Nachweis bei Prüfungen über die ordnungsgemäße Projektdurchführung). Die erhobenen Daten werden auch, in diesem Fall anonymisiert, für statistische Zwecke in einer Datenbank (EurekaPlus 2.0) gespeichert. </w:t>
      </w:r>
    </w:p>
    <w:p w:rsidR="00F4656E" w:rsidRDefault="00F4656E" w:rsidP="00F4656E">
      <w:pPr>
        <w:pStyle w:val="Flietext"/>
        <w:rPr>
          <w:szCs w:val="22"/>
        </w:rPr>
      </w:pPr>
      <w:r>
        <w:rPr>
          <w:szCs w:val="22"/>
        </w:rPr>
        <w:t>Auch für die Evaluierung des geförderten Projekts werden die Inform</w:t>
      </w:r>
      <w:r>
        <w:rPr>
          <w:szCs w:val="22"/>
        </w:rPr>
        <w:t>a</w:t>
      </w:r>
      <w:r>
        <w:rPr>
          <w:szCs w:val="22"/>
        </w:rPr>
        <w:t xml:space="preserve">tionen über die Teilnehmenden benötigt – wie Verbleibsdaten und An-gaben, die die Teilnahme an der Maßnahme betreffen. </w:t>
      </w:r>
    </w:p>
    <w:p w:rsidR="001F0B04" w:rsidRDefault="00F4656E" w:rsidP="00F4656E">
      <w:pPr>
        <w:pStyle w:val="Flietext"/>
        <w:rPr>
          <w:szCs w:val="22"/>
        </w:rPr>
      </w:pPr>
      <w:r>
        <w:rPr>
          <w:szCs w:val="22"/>
        </w:rPr>
        <w:t>Für Prüfungs- und Revisionszwecke (auch zur Identitätsprüfung) sind die Daten im Einzelfall einsehbar für die zgs consult GmbH als Bewilligungsstelle und die fachverantwortliche Senatsverwaltung sowie Prüf-stellen, wie dem Rechnungshof von Berlin. Daten für die wissenschaftliche Begleitung (Evaluation) werden grundsätzlich nur anonymisiert verarbeitet.</w:t>
      </w:r>
    </w:p>
    <w:p w:rsidR="00F4656E" w:rsidRDefault="00F4656E" w:rsidP="00F4656E">
      <w:pPr>
        <w:pStyle w:val="Flietext"/>
        <w:rPr>
          <w:szCs w:val="22"/>
        </w:rPr>
      </w:pPr>
      <w:r>
        <w:rPr>
          <w:szCs w:val="22"/>
        </w:rPr>
        <w:t xml:space="preserve">Eine Löschung Ihrer Daten kann nach Ablauf der jeweils zu einem Förderinstrument geltenden Aufbewahrungsfrist erfolgen (nach </w:t>
      </w:r>
      <w:r>
        <w:rPr>
          <w:szCs w:val="22"/>
        </w:rPr>
        <w:lastRenderedPageBreak/>
        <w:t>zuwen</w:t>
      </w:r>
      <w:r w:rsidR="00C06E9A">
        <w:rPr>
          <w:szCs w:val="22"/>
        </w:rPr>
        <w:softHyphen/>
      </w:r>
      <w:r>
        <w:rPr>
          <w:szCs w:val="22"/>
        </w:rPr>
        <w:t>dungsrechtlicher Maßgabe regelmäßig fünf Jahre gem. ANBest-P zu 6.5, Nr. 7.1 S. 1, Art. 13 Abs. 2 a) DSGVO). Ihre Daten werden nach Ablauf der Aufbewahrungsfrist gelöscht (Art. 19 DSGVO).</w:t>
      </w:r>
    </w:p>
    <w:p w:rsidR="00F4656E" w:rsidRDefault="00F4656E" w:rsidP="00F4656E">
      <w:pPr>
        <w:pStyle w:val="berschrift3"/>
      </w:pPr>
      <w:r>
        <w:t>Rechte der/des Einwilligenden</w:t>
      </w:r>
    </w:p>
    <w:p w:rsidR="00F4656E" w:rsidRDefault="00F4656E" w:rsidP="00F4656E">
      <w:pPr>
        <w:pStyle w:val="Flietext"/>
      </w:pPr>
      <w:r>
        <w:t xml:space="preserve">Ihnen stehen grundsätzlich die Rechte auf Auskunft, Berichtigung, Löschung, Einschränkung, Datenübertragbarkeit, Widerruf und jederzeitigem Widerspruch zu, die Sie bei der verarbeitenden Stelle geltend machen können (Art. 13, 15 – 18, 21 DSGVO). </w:t>
      </w:r>
    </w:p>
    <w:p w:rsidR="00F4656E" w:rsidRDefault="00F4656E" w:rsidP="00F4656E">
      <w:pPr>
        <w:pStyle w:val="Flietext"/>
      </w:pPr>
      <w:r>
        <w:t xml:space="preserve">Wenn Sie glauben, dass die Verarbeitung Ihrer Daten gegen das Datenschutzrecht verstößt oder Ihre datenschutzrechtlichen Ansprüche sonst in einer Weise verletzt worden sind, können Sie sich bei der Aufsichtsbehörde beschweren. In Berlin ist dies die Berliner Datenschutz-beauftragte. Hinweise zur Kontaktaufnahme sind der Internetseite der Berliner Datenschutzbeauftragten zu entnehmen. </w:t>
      </w:r>
    </w:p>
    <w:p w:rsidR="00F4656E" w:rsidRDefault="00F4656E" w:rsidP="00F4656E">
      <w:pPr>
        <w:pStyle w:val="Flietext"/>
      </w:pPr>
      <w:r>
        <w:t xml:space="preserve">Weitere Informationen sind über die Servicestelle Bürgereingaben der Berliner Beauftragten für Datenschutz und Informationsfreiheit erhältlich (Telefon: 030 13889-0 - E-Mail: mailbox@datenschutz-berlin.de). </w:t>
      </w:r>
    </w:p>
    <w:p w:rsidR="00F4656E" w:rsidRDefault="00F4656E" w:rsidP="00F4656E">
      <w:pPr>
        <w:pStyle w:val="Flietext"/>
      </w:pPr>
      <w:r>
        <w:t xml:space="preserve">Es wird darauf hingewiesen, dass bei Wahrnehmung der Ihnen zustehenden Widerrufs- oder Widerspruchsrechte hinsichtlich der Verarbeitung Ihrer Daten eine Teilnahme an der geförderten Maßnahme nicht möglich ist, weil dann die vorgeschriebenen Nachweispflichten gegen-über dem Fördermittelgeber nicht mehr erfüllt werden können. </w:t>
      </w:r>
    </w:p>
    <w:p w:rsidR="00F4656E" w:rsidRDefault="00F4656E" w:rsidP="00F4656E">
      <w:pPr>
        <w:pStyle w:val="Flietext"/>
      </w:pPr>
      <w:r>
        <w:t xml:space="preserve">Ein Widerruf bzw. Widerspruch ist insofern nachträglich nicht möglich, weil eine ordnungsgemäße Abrechnung der geförderten Maßnahme, an der Sie teilgenommen haben, von der Verfügbarkeit der personenbezogenen Daten abhängt. </w:t>
      </w:r>
    </w:p>
    <w:p w:rsidR="00F4656E" w:rsidRDefault="00F4656E" w:rsidP="00F4656E">
      <w:pPr>
        <w:pStyle w:val="berschrift3"/>
      </w:pPr>
      <w:r>
        <w:t xml:space="preserve">Verantwortlicher und Datenschutzbeauftragter </w:t>
      </w:r>
    </w:p>
    <w:p w:rsidR="00F4656E" w:rsidRDefault="00F4656E" w:rsidP="00F4656E">
      <w:pPr>
        <w:pStyle w:val="Flietext"/>
      </w:pPr>
      <w:r>
        <w:t xml:space="preserve">Verantwortlich für die Verarbeitung der Daten gemäß Artikel 4 Absatz 7 EU-DSGVO </w:t>
      </w:r>
      <w:r>
        <w:t>sind</w:t>
      </w:r>
      <w:r>
        <w:t xml:space="preserve">: </w:t>
      </w:r>
    </w:p>
    <w:p w:rsidR="00F4656E" w:rsidRDefault="00F4656E" w:rsidP="00F4656E">
      <w:pPr>
        <w:pStyle w:val="AdresseEmpfnger"/>
        <w:jc w:val="left"/>
      </w:pPr>
      <w:r>
        <w:t xml:space="preserve">Senatsverwaltung für Integration, Arbeit und Soziales </w:t>
      </w:r>
      <w:r>
        <w:br/>
      </w:r>
      <w:r>
        <w:t>Referat II</w:t>
      </w:r>
      <w:r w:rsidR="00E62028">
        <w:t xml:space="preserve"> </w:t>
      </w:r>
      <w:r>
        <w:t xml:space="preserve">C, SGB-II-Koordination, Arbeitsförderung </w:t>
      </w:r>
      <w:r>
        <w:br/>
      </w:r>
      <w:r>
        <w:t>Referat II D, Berufliche Qualifizierung und Berufsbildungspolitik</w:t>
      </w:r>
      <w:r>
        <w:br/>
      </w:r>
      <w:r>
        <w:t xml:space="preserve">Oranienstraße 106 10969 Berlin </w:t>
      </w:r>
    </w:p>
    <w:p w:rsidR="00F4656E" w:rsidRDefault="00F4656E" w:rsidP="00F4656E">
      <w:pPr>
        <w:pStyle w:val="AdresseEmpfnger"/>
        <w:jc w:val="left"/>
      </w:pPr>
      <w:r>
        <w:t xml:space="preserve">Telefon: 030 / 9028-0 </w:t>
      </w:r>
      <w:r>
        <w:br/>
      </w:r>
      <w:r w:rsidR="00E62028">
        <w:t>Telef</w:t>
      </w:r>
      <w:r>
        <w:t xml:space="preserve">ax: 030 / 9028-2090 </w:t>
      </w:r>
      <w:r>
        <w:br/>
      </w:r>
      <w:r>
        <w:t xml:space="preserve">E-Mail: post@senias.berlin.de </w:t>
      </w:r>
    </w:p>
    <w:p w:rsidR="00F4656E" w:rsidRDefault="00F4656E" w:rsidP="00F4656E">
      <w:pPr>
        <w:pStyle w:val="Flietext"/>
      </w:pPr>
      <w:r>
        <w:t xml:space="preserve">Datenschutzbeauftragter des Verantwortlichen ist: </w:t>
      </w:r>
    </w:p>
    <w:p w:rsidR="00F4656E" w:rsidRDefault="00F4656E" w:rsidP="00F4656E">
      <w:pPr>
        <w:pStyle w:val="AdresseEmpfnger"/>
        <w:jc w:val="left"/>
      </w:pPr>
      <w:r>
        <w:t>Herr Schwarz</w:t>
      </w:r>
      <w:r>
        <w:br/>
      </w:r>
      <w:r>
        <w:t xml:space="preserve">Oranienstraße 106 10969 Berlin </w:t>
      </w:r>
      <w:r>
        <w:br/>
      </w:r>
      <w:r>
        <w:t>E-Mail: datenschutz@senias.berlin.de</w:t>
      </w:r>
    </w:p>
    <w:p w:rsidR="00FA3C4C" w:rsidRDefault="00FA3C4C" w:rsidP="00FA3C4C">
      <w:pPr>
        <w:pStyle w:val="berschrift3"/>
      </w:pPr>
      <w:r>
        <w:lastRenderedPageBreak/>
        <w:t xml:space="preserve">Einverständniserklärung </w:t>
      </w:r>
    </w:p>
    <w:p w:rsidR="00FA3C4C" w:rsidRDefault="00FA3C4C" w:rsidP="00FA3C4C">
      <w:pPr>
        <w:pStyle w:val="Flietext"/>
      </w:pPr>
      <w:r>
        <w:t xml:space="preserve">Meine Einwilligung bezieht sich ausschließlich auf die Daten zur Durch-führung des Projektes. Mir ist bewusst, dass unvollständige Angaben zur Folge haben, dass meine Projektteilnahme nicht möglich ist. Mir ist bekannt, dass die erhobenen Daten über das Vorgenannte hinaus nicht an dritte Personen oder Institutionen weitergegeben werden. </w:t>
      </w:r>
    </w:p>
    <w:p w:rsidR="00F4656E" w:rsidRDefault="00FA3C4C" w:rsidP="00FA3C4C">
      <w:pPr>
        <w:pStyle w:val="Flietext"/>
      </w:pPr>
      <w:r>
        <w:t xml:space="preserve">Ich habe die Hinweise für </w:t>
      </w:r>
      <w:r w:rsidRPr="00FA3C4C">
        <w:t>Teilnehmende</w:t>
      </w:r>
      <w:r>
        <w:t xml:space="preserve"> und die Ausführungen über Rechte der/des Einwilligenden zur Kenntnis genommen und erkenne sie an.</w:t>
      </w:r>
    </w:p>
    <w:p w:rsidR="00F4656E" w:rsidRDefault="00F4656E" w:rsidP="001F0B04">
      <w:pPr>
        <w:pStyle w:val="Flietext"/>
      </w:pPr>
    </w:p>
    <w:p w:rsidR="00FA3C4C" w:rsidRDefault="00FA3C4C" w:rsidP="00FA3C4C">
      <w:pPr>
        <w:pStyle w:val="Flietext"/>
      </w:pPr>
      <w:r w:rsidRPr="001F0B04">
        <w:t>Datum</w:t>
      </w:r>
      <w:r>
        <w:tab/>
      </w:r>
      <w:r>
        <w:tab/>
      </w:r>
      <w:r>
        <w:tab/>
      </w:r>
      <w:r>
        <w:tab/>
      </w:r>
      <w:r>
        <w:tab/>
      </w:r>
      <w:r>
        <w:fldChar w:fldCharType="begin">
          <w:ffData>
            <w:name w:val="Text1"/>
            <w:enabled/>
            <w:calcOnExit w:val="0"/>
            <w:textInput/>
          </w:ffData>
        </w:fldChar>
      </w:r>
      <w:r>
        <w:instrText xml:space="preserve"> FORMTEXT </w:instrText>
      </w:r>
      <w:r>
        <w:fldChar w:fldCharType="separate"/>
      </w:r>
      <w:bookmarkStart w:id="0" w:name="_GoBack"/>
      <w:r>
        <w:rPr>
          <w:noProof/>
        </w:rPr>
        <w:t> </w:t>
      </w:r>
      <w:r>
        <w:rPr>
          <w:noProof/>
        </w:rPr>
        <w:t> </w:t>
      </w:r>
      <w:r>
        <w:rPr>
          <w:noProof/>
        </w:rPr>
        <w:t> </w:t>
      </w:r>
      <w:r>
        <w:rPr>
          <w:noProof/>
        </w:rPr>
        <w:t> </w:t>
      </w:r>
      <w:r>
        <w:rPr>
          <w:noProof/>
        </w:rPr>
        <w:t> </w:t>
      </w:r>
      <w:bookmarkEnd w:id="0"/>
      <w:r>
        <w:fldChar w:fldCharType="end"/>
      </w:r>
    </w:p>
    <w:p w:rsidR="00FA3C4C" w:rsidRDefault="00FA3C4C" w:rsidP="00FA3C4C">
      <w:pPr>
        <w:pStyle w:val="Flietext"/>
      </w:pPr>
      <w:r w:rsidRPr="001F0B04">
        <w:t xml:space="preserve">Name des </w:t>
      </w:r>
      <w:r>
        <w:t>Teilnehmenden</w:t>
      </w:r>
      <w:r>
        <w:tab/>
      </w:r>
      <w:r>
        <w:tab/>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1F0B04" w:rsidRDefault="001F0B04" w:rsidP="001F0B04">
      <w:pPr>
        <w:pStyle w:val="Flietext"/>
      </w:pPr>
    </w:p>
    <w:p w:rsidR="001F0B04" w:rsidRDefault="001F0B04" w:rsidP="001F0B04">
      <w:pPr>
        <w:pStyle w:val="Flietext"/>
      </w:pPr>
    </w:p>
    <w:p w:rsidR="000D004A" w:rsidRPr="001F0B04" w:rsidRDefault="001F0B04" w:rsidP="00FA3C4C">
      <w:pPr>
        <w:pStyle w:val="Flietext"/>
        <w:pBdr>
          <w:top w:val="single" w:sz="4" w:space="1" w:color="auto"/>
        </w:pBdr>
      </w:pPr>
      <w:r w:rsidRPr="001F0B04">
        <w:t>Unterschrift</w:t>
      </w:r>
      <w:r w:rsidR="00FA3C4C">
        <w:t xml:space="preserve"> des/der Teilnehmenden</w:t>
      </w:r>
    </w:p>
    <w:sectPr w:rsidR="000D004A" w:rsidRPr="001F0B04" w:rsidSect="003C6EED">
      <w:headerReference w:type="even" r:id="rId10"/>
      <w:headerReference w:type="default" r:id="rId11"/>
      <w:footerReference w:type="default" r:id="rId12"/>
      <w:headerReference w:type="first" r:id="rId13"/>
      <w:footerReference w:type="first" r:id="rId14"/>
      <w:pgSz w:w="11900" w:h="16840"/>
      <w:pgMar w:top="2552" w:right="3289"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0B04" w:rsidRDefault="001F0B04" w:rsidP="00AE272F">
      <w:r>
        <w:separator/>
      </w:r>
    </w:p>
  </w:endnote>
  <w:endnote w:type="continuationSeparator" w:id="0">
    <w:p w:rsidR="001F0B04" w:rsidRDefault="001F0B04" w:rsidP="00AE2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LT 45 Light">
    <w:panose1 w:val="020B0403030504020204"/>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charset w:val="00"/>
    <w:family w:val="auto"/>
    <w:pitch w:val="variable"/>
    <w:sig w:usb0="00000003" w:usb1="00000000" w:usb2="00000000" w:usb3="00000000" w:csb0="00000001" w:csb1="00000000"/>
  </w:font>
  <w:font w:name="DINPro-Regular">
    <w:altName w:val="Times New Roman"/>
    <w:charset w:val="00"/>
    <w:family w:val="auto"/>
    <w:pitch w:val="variable"/>
    <w:sig w:usb0="00000001" w:usb1="4000206A" w:usb2="00000000" w:usb3="00000000" w:csb0="0000009F" w:csb1="00000000"/>
  </w:font>
  <w:font w:name="TSTAR Mono Round Regular">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479" w:rsidRDefault="00E21D95" w:rsidP="00FA3C4C">
    <w:pPr>
      <w:pStyle w:val="Fuzeile"/>
    </w:pPr>
    <w:r w:rsidRPr="00DE44B2">
      <w:rPr>
        <w:rStyle w:val="Seitenzahl"/>
      </w:rPr>
      <w:t xml:space="preserve">Seite </w:t>
    </w:r>
    <w:r w:rsidRPr="00DE44B2">
      <w:rPr>
        <w:rStyle w:val="Seitenzahl"/>
      </w:rPr>
      <w:fldChar w:fldCharType="begin"/>
    </w:r>
    <w:r w:rsidR="0044030A" w:rsidRPr="00DE44B2">
      <w:rPr>
        <w:rStyle w:val="Seitenzahl"/>
      </w:rPr>
      <w:instrText>PAGE</w:instrText>
    </w:r>
    <w:r w:rsidRPr="00DE44B2">
      <w:rPr>
        <w:rStyle w:val="Seitenzahl"/>
      </w:rPr>
      <w:instrText xml:space="preserve">  </w:instrText>
    </w:r>
    <w:r w:rsidRPr="00DE44B2">
      <w:rPr>
        <w:rStyle w:val="Seitenzahl"/>
      </w:rPr>
      <w:fldChar w:fldCharType="separate"/>
    </w:r>
    <w:r w:rsidR="009247CA">
      <w:rPr>
        <w:rStyle w:val="Seitenzahl"/>
        <w:noProof/>
      </w:rPr>
      <w:t>2</w:t>
    </w:r>
    <w:r w:rsidRPr="00DE44B2">
      <w:rPr>
        <w:rStyle w:val="Seitenzahl"/>
      </w:rPr>
      <w:fldChar w:fldCharType="end"/>
    </w:r>
    <w:r w:rsidR="000910FF">
      <w:rPr>
        <w:rStyle w:val="Seitenzah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479" w:rsidRDefault="00512321" w:rsidP="001F0B04">
    <w:pPr>
      <w:pStyle w:val="Fuzeile"/>
      <w:jc w:val="left"/>
    </w:pPr>
    <w:r>
      <w:t>zgs consult GmbH</w:t>
    </w:r>
    <w:r>
      <w:tab/>
    </w:r>
    <w:r>
      <w:tab/>
    </w:r>
    <w:r>
      <w:fldChar w:fldCharType="begin"/>
    </w:r>
    <w:r>
      <w:instrText>PAGE   \* MERGEFORMAT</w:instrText>
    </w:r>
    <w:r>
      <w:fldChar w:fldCharType="separate"/>
    </w:r>
    <w:r w:rsidR="009C388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0B04" w:rsidRDefault="001F0B04" w:rsidP="00AE272F">
      <w:r>
        <w:separator/>
      </w:r>
    </w:p>
  </w:footnote>
  <w:footnote w:type="continuationSeparator" w:id="0">
    <w:p w:rsidR="001F0B04" w:rsidRDefault="001F0B04" w:rsidP="00AE2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72F" w:rsidRDefault="00512321">
    <w:pPr>
      <w:pStyle w:val="Kopfzeile"/>
    </w:pPr>
    <w:r>
      <w:rPr>
        <w:noProof/>
        <w:lang w:eastAsia="de-DE"/>
      </w:rPr>
      <w:drawing>
        <wp:anchor distT="0" distB="0" distL="114300" distR="114300" simplePos="0" relativeHeight="251659264" behindDoc="1" locked="0" layoutInCell="1" allowOverlap="1" wp14:anchorId="6A27945B" wp14:editId="6A27945C">
          <wp:simplePos x="0" y="0"/>
          <wp:positionH relativeFrom="margin">
            <wp:align>center</wp:align>
          </wp:positionH>
          <wp:positionV relativeFrom="margin">
            <wp:align>center</wp:align>
          </wp:positionV>
          <wp:extent cx="7559040" cy="10692130"/>
          <wp:effectExtent l="0" t="0" r="0" b="0"/>
          <wp:wrapNone/>
          <wp:docPr id="41" name="Bild 35"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C2F">
      <w:rPr>
        <w:noProof/>
        <w:lang w:eastAsia="de-DE"/>
      </w:rPr>
      <w:pict w14:anchorId="6A279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0" type="#_x0000_t75" style="position:absolute;margin-left:0;margin-top:0;width:595.2pt;height:841.9pt;z-index:-251654144;mso-wrap-edited:f;mso-position-horizontal:center;mso-position-horizontal-relative:margin;mso-position-vertical:center;mso-position-vertical-relative:margin" wrapcoords="-27 0 -27 21581 21600 21581 21600 0 -27 0">
          <v:imagedata r:id="rId2" o:title="zgs_RZ_Vorlage_S1"/>
          <w10:wrap anchorx="margin" anchory="margin"/>
        </v:shape>
      </w:pict>
    </w:r>
    <w:r>
      <w:rPr>
        <w:noProof/>
        <w:lang w:eastAsia="de-DE"/>
      </w:rPr>
      <w:drawing>
        <wp:anchor distT="0" distB="0" distL="114300" distR="114300" simplePos="0" relativeHeight="251658240" behindDoc="1" locked="0" layoutInCell="1" allowOverlap="1" wp14:anchorId="6A27945E" wp14:editId="6A27945F">
          <wp:simplePos x="0" y="0"/>
          <wp:positionH relativeFrom="margin">
            <wp:align>center</wp:align>
          </wp:positionH>
          <wp:positionV relativeFrom="margin">
            <wp:align>center</wp:align>
          </wp:positionV>
          <wp:extent cx="7559040" cy="10692130"/>
          <wp:effectExtent l="0" t="0" r="0" b="0"/>
          <wp:wrapNone/>
          <wp:docPr id="40" name="Bild 29"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1" locked="0" layoutInCell="1" allowOverlap="1" wp14:anchorId="6A279460" wp14:editId="6A279461">
          <wp:simplePos x="0" y="0"/>
          <wp:positionH relativeFrom="margin">
            <wp:align>center</wp:align>
          </wp:positionH>
          <wp:positionV relativeFrom="margin">
            <wp:align>center</wp:align>
          </wp:positionV>
          <wp:extent cx="7559040" cy="10692130"/>
          <wp:effectExtent l="0" t="0" r="0" b="0"/>
          <wp:wrapNone/>
          <wp:docPr id="39" name="Bild 23"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192" behindDoc="1" locked="0" layoutInCell="1" allowOverlap="1" wp14:anchorId="6A279462" wp14:editId="6A279463">
          <wp:simplePos x="0" y="0"/>
          <wp:positionH relativeFrom="margin">
            <wp:align>center</wp:align>
          </wp:positionH>
          <wp:positionV relativeFrom="margin">
            <wp:align>center</wp:align>
          </wp:positionV>
          <wp:extent cx="7559040" cy="10692130"/>
          <wp:effectExtent l="0" t="0" r="0" b="0"/>
          <wp:wrapNone/>
          <wp:docPr id="38" name="Bild 20"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5168" behindDoc="1" locked="0" layoutInCell="1" allowOverlap="1" wp14:anchorId="6A279464" wp14:editId="6A279465">
          <wp:simplePos x="0" y="0"/>
          <wp:positionH relativeFrom="margin">
            <wp:align>center</wp:align>
          </wp:positionH>
          <wp:positionV relativeFrom="margin">
            <wp:align>center</wp:align>
          </wp:positionV>
          <wp:extent cx="7559040" cy="10692130"/>
          <wp:effectExtent l="0" t="0" r="0" b="0"/>
          <wp:wrapNone/>
          <wp:docPr id="37" name="Bild 14"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4144" behindDoc="1" locked="0" layoutInCell="1" allowOverlap="1" wp14:anchorId="6A279466" wp14:editId="6A279467">
          <wp:simplePos x="0" y="0"/>
          <wp:positionH relativeFrom="margin">
            <wp:align>center</wp:align>
          </wp:positionH>
          <wp:positionV relativeFrom="margin">
            <wp:align>center</wp:align>
          </wp:positionV>
          <wp:extent cx="7559040" cy="10692130"/>
          <wp:effectExtent l="0" t="0" r="0" b="0"/>
          <wp:wrapNone/>
          <wp:docPr id="36" name="Bild 11"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3120" behindDoc="1" locked="0" layoutInCell="1" allowOverlap="1" wp14:anchorId="6A279468" wp14:editId="6A279469">
          <wp:simplePos x="0" y="0"/>
          <wp:positionH relativeFrom="margin">
            <wp:align>center</wp:align>
          </wp:positionH>
          <wp:positionV relativeFrom="margin">
            <wp:align>center</wp:align>
          </wp:positionV>
          <wp:extent cx="7559040" cy="10692130"/>
          <wp:effectExtent l="0" t="0" r="0" b="0"/>
          <wp:wrapNone/>
          <wp:docPr id="35" name="Bild 8"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479" w:rsidRDefault="0008047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F65" w:rsidRDefault="00512321">
    <w:pPr>
      <w:pStyle w:val="Kopfzeile"/>
    </w:pPr>
    <w:r>
      <w:rPr>
        <w:noProof/>
        <w:lang w:eastAsia="de-DE"/>
      </w:rPr>
      <w:drawing>
        <wp:anchor distT="0" distB="0" distL="114300" distR="114300" simplePos="0" relativeHeight="251661312" behindDoc="1" locked="1" layoutInCell="0" allowOverlap="0" wp14:anchorId="6A27946A" wp14:editId="6A27946B">
          <wp:simplePos x="0" y="0"/>
          <wp:positionH relativeFrom="page">
            <wp:posOffset>6012815</wp:posOffset>
          </wp:positionH>
          <wp:positionV relativeFrom="page">
            <wp:posOffset>504190</wp:posOffset>
          </wp:positionV>
          <wp:extent cx="842645" cy="1322070"/>
          <wp:effectExtent l="0" t="0" r="0" b="0"/>
          <wp:wrapNone/>
          <wp:docPr id="34" name="Bild 39" descr="Logo_zg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F65" w:rsidRDefault="00F54F65">
    <w:pPr>
      <w:pStyle w:val="Kopfzeile"/>
    </w:pPr>
  </w:p>
  <w:p w:rsidR="00080479" w:rsidRDefault="000804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F65" w:rsidRDefault="00512321" w:rsidP="0043048E">
    <w:pPr>
      <w:pStyle w:val="Kopfzeile"/>
      <w:tabs>
        <w:tab w:val="clear" w:pos="4536"/>
        <w:tab w:val="clear" w:pos="9072"/>
        <w:tab w:val="left" w:pos="633"/>
      </w:tabs>
    </w:pPr>
    <w:r>
      <w:rPr>
        <w:noProof/>
        <w:lang w:eastAsia="de-DE"/>
      </w:rPr>
      <w:drawing>
        <wp:anchor distT="0" distB="0" distL="114300" distR="114300" simplePos="0" relativeHeight="251660288" behindDoc="1" locked="1" layoutInCell="0" allowOverlap="0" wp14:anchorId="6A27946C" wp14:editId="6A27946D">
          <wp:simplePos x="0" y="0"/>
          <wp:positionH relativeFrom="page">
            <wp:posOffset>6358255</wp:posOffset>
          </wp:positionH>
          <wp:positionV relativeFrom="page">
            <wp:posOffset>504190</wp:posOffset>
          </wp:positionV>
          <wp:extent cx="842645" cy="1322070"/>
          <wp:effectExtent l="0" t="0" r="0" b="0"/>
          <wp:wrapNone/>
          <wp:docPr id="33" name="Bild 36" descr="Logo zgs consult GmbH" title="Logo zgs consult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479" w:rsidRDefault="000804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90804"/>
    <w:multiLevelType w:val="hybridMultilevel"/>
    <w:tmpl w:val="84B2306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CB0806"/>
    <w:multiLevelType w:val="hybridMultilevel"/>
    <w:tmpl w:val="239A2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0974C2"/>
    <w:multiLevelType w:val="hybridMultilevel"/>
    <w:tmpl w:val="08ECCA44"/>
    <w:lvl w:ilvl="0" w:tplc="3E9A2148">
      <w:start w:val="1"/>
      <w:numFmt w:val="bullet"/>
      <w:pStyle w:val="Listenabsatz"/>
      <w:lvlText w:val=""/>
      <w:lvlJc w:val="left"/>
      <w:pPr>
        <w:ind w:left="1429" w:hanging="360"/>
      </w:pPr>
      <w:rPr>
        <w:rFonts w:ascii="Wingdings" w:hAnsi="Wingdings"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3" w15:restartNumberingAfterBreak="0">
    <w:nsid w:val="13280C3E"/>
    <w:multiLevelType w:val="multilevel"/>
    <w:tmpl w:val="AD203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9A23F6"/>
    <w:multiLevelType w:val="hybridMultilevel"/>
    <w:tmpl w:val="A2B2EDFE"/>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5" w15:restartNumberingAfterBreak="0">
    <w:nsid w:val="191C039F"/>
    <w:multiLevelType w:val="hybridMultilevel"/>
    <w:tmpl w:val="2154025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6" w15:restartNumberingAfterBreak="0">
    <w:nsid w:val="1E3D4A48"/>
    <w:multiLevelType w:val="hybridMultilevel"/>
    <w:tmpl w:val="D1F098BC"/>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7" w15:restartNumberingAfterBreak="0">
    <w:nsid w:val="1FB225D3"/>
    <w:multiLevelType w:val="hybridMultilevel"/>
    <w:tmpl w:val="9E64D6D4"/>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8" w15:restartNumberingAfterBreak="0">
    <w:nsid w:val="251C6938"/>
    <w:multiLevelType w:val="hybridMultilevel"/>
    <w:tmpl w:val="CE8C6C7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56E216E"/>
    <w:multiLevelType w:val="hybridMultilevel"/>
    <w:tmpl w:val="790077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0" w15:restartNumberingAfterBreak="0">
    <w:nsid w:val="29392E39"/>
    <w:multiLevelType w:val="hybridMultilevel"/>
    <w:tmpl w:val="1DBC384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3699589F"/>
    <w:multiLevelType w:val="hybridMultilevel"/>
    <w:tmpl w:val="37840BF0"/>
    <w:lvl w:ilvl="0" w:tplc="A266C47A">
      <w:start w:val="1"/>
      <w:numFmt w:val="bullet"/>
      <w:pStyle w:val="StandardAufzhlung"/>
      <w:lvlText w:val=""/>
      <w:lvlJc w:val="left"/>
      <w:pPr>
        <w:ind w:left="717"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B904A0"/>
    <w:multiLevelType w:val="hybridMultilevel"/>
    <w:tmpl w:val="5546F4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0B777EA"/>
    <w:multiLevelType w:val="hybridMultilevel"/>
    <w:tmpl w:val="22520CF4"/>
    <w:lvl w:ilvl="0" w:tplc="6A9E96A4">
      <w:numFmt w:val="bullet"/>
      <w:lvlText w:val=""/>
      <w:lvlJc w:val="left"/>
      <w:pPr>
        <w:ind w:left="862" w:hanging="93"/>
      </w:pPr>
      <w:rPr>
        <w:rFonts w:ascii="Symbol" w:eastAsia="Symbol" w:hAnsi="Symbol" w:cs="Symbol" w:hint="default"/>
        <w:w w:val="99"/>
        <w:sz w:val="18"/>
        <w:szCs w:val="18"/>
        <w:lang w:val="de-DE" w:eastAsia="en-US" w:bidi="ar-SA"/>
      </w:rPr>
    </w:lvl>
    <w:lvl w:ilvl="1" w:tplc="7F545736">
      <w:numFmt w:val="bullet"/>
      <w:lvlText w:val="•"/>
      <w:lvlJc w:val="left"/>
      <w:pPr>
        <w:ind w:left="1752" w:hanging="93"/>
      </w:pPr>
      <w:rPr>
        <w:rFonts w:hint="default"/>
        <w:lang w:val="de-DE" w:eastAsia="en-US" w:bidi="ar-SA"/>
      </w:rPr>
    </w:lvl>
    <w:lvl w:ilvl="2" w:tplc="40628136">
      <w:numFmt w:val="bullet"/>
      <w:lvlText w:val="•"/>
      <w:lvlJc w:val="left"/>
      <w:pPr>
        <w:ind w:left="2645" w:hanging="93"/>
      </w:pPr>
      <w:rPr>
        <w:rFonts w:hint="default"/>
        <w:lang w:val="de-DE" w:eastAsia="en-US" w:bidi="ar-SA"/>
      </w:rPr>
    </w:lvl>
    <w:lvl w:ilvl="3" w:tplc="7A2ECC1A">
      <w:numFmt w:val="bullet"/>
      <w:lvlText w:val="•"/>
      <w:lvlJc w:val="left"/>
      <w:pPr>
        <w:ind w:left="3537" w:hanging="93"/>
      </w:pPr>
      <w:rPr>
        <w:rFonts w:hint="default"/>
        <w:lang w:val="de-DE" w:eastAsia="en-US" w:bidi="ar-SA"/>
      </w:rPr>
    </w:lvl>
    <w:lvl w:ilvl="4" w:tplc="83F24522">
      <w:numFmt w:val="bullet"/>
      <w:lvlText w:val="•"/>
      <w:lvlJc w:val="left"/>
      <w:pPr>
        <w:ind w:left="4430" w:hanging="93"/>
      </w:pPr>
      <w:rPr>
        <w:rFonts w:hint="default"/>
        <w:lang w:val="de-DE" w:eastAsia="en-US" w:bidi="ar-SA"/>
      </w:rPr>
    </w:lvl>
    <w:lvl w:ilvl="5" w:tplc="77067B2C">
      <w:numFmt w:val="bullet"/>
      <w:lvlText w:val="•"/>
      <w:lvlJc w:val="left"/>
      <w:pPr>
        <w:ind w:left="5323" w:hanging="93"/>
      </w:pPr>
      <w:rPr>
        <w:rFonts w:hint="default"/>
        <w:lang w:val="de-DE" w:eastAsia="en-US" w:bidi="ar-SA"/>
      </w:rPr>
    </w:lvl>
    <w:lvl w:ilvl="6" w:tplc="AB4E803A">
      <w:numFmt w:val="bullet"/>
      <w:lvlText w:val="•"/>
      <w:lvlJc w:val="left"/>
      <w:pPr>
        <w:ind w:left="6215" w:hanging="93"/>
      </w:pPr>
      <w:rPr>
        <w:rFonts w:hint="default"/>
        <w:lang w:val="de-DE" w:eastAsia="en-US" w:bidi="ar-SA"/>
      </w:rPr>
    </w:lvl>
    <w:lvl w:ilvl="7" w:tplc="9FBC684C">
      <w:numFmt w:val="bullet"/>
      <w:lvlText w:val="•"/>
      <w:lvlJc w:val="left"/>
      <w:pPr>
        <w:ind w:left="7108" w:hanging="93"/>
      </w:pPr>
      <w:rPr>
        <w:rFonts w:hint="default"/>
        <w:lang w:val="de-DE" w:eastAsia="en-US" w:bidi="ar-SA"/>
      </w:rPr>
    </w:lvl>
    <w:lvl w:ilvl="8" w:tplc="8A205DB4">
      <w:numFmt w:val="bullet"/>
      <w:lvlText w:val="•"/>
      <w:lvlJc w:val="left"/>
      <w:pPr>
        <w:ind w:left="8001" w:hanging="93"/>
      </w:pPr>
      <w:rPr>
        <w:rFonts w:hint="default"/>
        <w:lang w:val="de-DE" w:eastAsia="en-US" w:bidi="ar-SA"/>
      </w:rPr>
    </w:lvl>
  </w:abstractNum>
  <w:abstractNum w:abstractNumId="14" w15:restartNumberingAfterBreak="0">
    <w:nsid w:val="41D13781"/>
    <w:multiLevelType w:val="hybridMultilevel"/>
    <w:tmpl w:val="3BDCCA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6CB0D6F"/>
    <w:multiLevelType w:val="hybridMultilevel"/>
    <w:tmpl w:val="2E0288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9E645D8"/>
    <w:multiLevelType w:val="hybridMultilevel"/>
    <w:tmpl w:val="72882A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7" w15:restartNumberingAfterBreak="0">
    <w:nsid w:val="4EC36134"/>
    <w:multiLevelType w:val="hybridMultilevel"/>
    <w:tmpl w:val="A1B88F12"/>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8" w15:restartNumberingAfterBreak="0">
    <w:nsid w:val="561A599A"/>
    <w:multiLevelType w:val="hybridMultilevel"/>
    <w:tmpl w:val="00984282"/>
    <w:lvl w:ilvl="0" w:tplc="673018A6">
      <w:start w:val="1"/>
      <w:numFmt w:val="decimal"/>
      <w:pStyle w:val="Aufzhlung"/>
      <w:lvlText w:val="%1."/>
      <w:lvlJc w:val="left"/>
      <w:pPr>
        <w:ind w:left="71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3ED39A6"/>
    <w:multiLevelType w:val="hybridMultilevel"/>
    <w:tmpl w:val="E38AB0F6"/>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0" w15:restartNumberingAfterBreak="0">
    <w:nsid w:val="67295FD3"/>
    <w:multiLevelType w:val="hybridMultilevel"/>
    <w:tmpl w:val="7CF427F0"/>
    <w:lvl w:ilvl="0" w:tplc="7DCC57BE">
      <w:start w:val="1"/>
      <w:numFmt w:val="decimal"/>
      <w:lvlText w:val="%1."/>
      <w:lvlJc w:val="left"/>
      <w:pPr>
        <w:ind w:left="218" w:hanging="360"/>
      </w:pPr>
      <w:rPr>
        <w:rFonts w:hint="default"/>
      </w:rPr>
    </w:lvl>
    <w:lvl w:ilvl="1" w:tplc="04070019" w:tentative="1">
      <w:start w:val="1"/>
      <w:numFmt w:val="lowerLetter"/>
      <w:lvlText w:val="%2."/>
      <w:lvlJc w:val="left"/>
      <w:pPr>
        <w:ind w:left="938" w:hanging="360"/>
      </w:pPr>
    </w:lvl>
    <w:lvl w:ilvl="2" w:tplc="0407001B" w:tentative="1">
      <w:start w:val="1"/>
      <w:numFmt w:val="lowerRoman"/>
      <w:lvlText w:val="%3."/>
      <w:lvlJc w:val="right"/>
      <w:pPr>
        <w:ind w:left="1658" w:hanging="180"/>
      </w:pPr>
    </w:lvl>
    <w:lvl w:ilvl="3" w:tplc="0407000F" w:tentative="1">
      <w:start w:val="1"/>
      <w:numFmt w:val="decimal"/>
      <w:lvlText w:val="%4."/>
      <w:lvlJc w:val="left"/>
      <w:pPr>
        <w:ind w:left="2378" w:hanging="360"/>
      </w:pPr>
    </w:lvl>
    <w:lvl w:ilvl="4" w:tplc="04070019" w:tentative="1">
      <w:start w:val="1"/>
      <w:numFmt w:val="lowerLetter"/>
      <w:lvlText w:val="%5."/>
      <w:lvlJc w:val="left"/>
      <w:pPr>
        <w:ind w:left="3098" w:hanging="360"/>
      </w:pPr>
    </w:lvl>
    <w:lvl w:ilvl="5" w:tplc="0407001B" w:tentative="1">
      <w:start w:val="1"/>
      <w:numFmt w:val="lowerRoman"/>
      <w:lvlText w:val="%6."/>
      <w:lvlJc w:val="right"/>
      <w:pPr>
        <w:ind w:left="3818" w:hanging="180"/>
      </w:pPr>
    </w:lvl>
    <w:lvl w:ilvl="6" w:tplc="0407000F" w:tentative="1">
      <w:start w:val="1"/>
      <w:numFmt w:val="decimal"/>
      <w:lvlText w:val="%7."/>
      <w:lvlJc w:val="left"/>
      <w:pPr>
        <w:ind w:left="4538" w:hanging="360"/>
      </w:pPr>
    </w:lvl>
    <w:lvl w:ilvl="7" w:tplc="04070019" w:tentative="1">
      <w:start w:val="1"/>
      <w:numFmt w:val="lowerLetter"/>
      <w:lvlText w:val="%8."/>
      <w:lvlJc w:val="left"/>
      <w:pPr>
        <w:ind w:left="5258" w:hanging="360"/>
      </w:pPr>
    </w:lvl>
    <w:lvl w:ilvl="8" w:tplc="0407001B" w:tentative="1">
      <w:start w:val="1"/>
      <w:numFmt w:val="lowerRoman"/>
      <w:lvlText w:val="%9."/>
      <w:lvlJc w:val="right"/>
      <w:pPr>
        <w:ind w:left="5978" w:hanging="180"/>
      </w:pPr>
    </w:lvl>
  </w:abstractNum>
  <w:abstractNum w:abstractNumId="21" w15:restartNumberingAfterBreak="0">
    <w:nsid w:val="67FE4F4E"/>
    <w:multiLevelType w:val="hybridMultilevel"/>
    <w:tmpl w:val="5406CAAC"/>
    <w:lvl w:ilvl="0" w:tplc="C0CAA754">
      <w:start w:val="1"/>
      <w:numFmt w:val="decimal"/>
      <w:pStyle w:val="StandardNummerierung"/>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6C98568F"/>
    <w:multiLevelType w:val="hybridMultilevel"/>
    <w:tmpl w:val="DCBEE24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3" w15:restartNumberingAfterBreak="0">
    <w:nsid w:val="777C0F42"/>
    <w:multiLevelType w:val="hybridMultilevel"/>
    <w:tmpl w:val="161A6A90"/>
    <w:lvl w:ilvl="0" w:tplc="196CBADC">
      <w:numFmt w:val="bullet"/>
      <w:lvlText w:val="-"/>
      <w:lvlJc w:val="left"/>
      <w:pPr>
        <w:ind w:left="720" w:hanging="360"/>
      </w:pPr>
      <w:rPr>
        <w:rFonts w:ascii="Frutiger LT 45 Light" w:eastAsia="Calibri" w:hAnsi="Frutiger LT 45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ED928CD"/>
    <w:multiLevelType w:val="hybridMultilevel"/>
    <w:tmpl w:val="1B1C8A9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num w:numId="1">
    <w:abstractNumId w:val="3"/>
    <w:lvlOverride w:ilvl="0">
      <w:startOverride w:val="3"/>
    </w:lvlOverride>
  </w:num>
  <w:num w:numId="2">
    <w:abstractNumId w:val="2"/>
  </w:num>
  <w:num w:numId="3">
    <w:abstractNumId w:val="1"/>
  </w:num>
  <w:num w:numId="4">
    <w:abstractNumId w:val="24"/>
  </w:num>
  <w:num w:numId="5">
    <w:abstractNumId w:val="16"/>
  </w:num>
  <w:num w:numId="6">
    <w:abstractNumId w:val="20"/>
  </w:num>
  <w:num w:numId="7">
    <w:abstractNumId w:val="19"/>
  </w:num>
  <w:num w:numId="8">
    <w:abstractNumId w:val="17"/>
  </w:num>
  <w:num w:numId="9">
    <w:abstractNumId w:val="4"/>
  </w:num>
  <w:num w:numId="10">
    <w:abstractNumId w:val="6"/>
  </w:num>
  <w:num w:numId="11">
    <w:abstractNumId w:val="5"/>
  </w:num>
  <w:num w:numId="12">
    <w:abstractNumId w:val="7"/>
  </w:num>
  <w:num w:numId="13">
    <w:abstractNumId w:val="22"/>
  </w:num>
  <w:num w:numId="14">
    <w:abstractNumId w:val="9"/>
  </w:num>
  <w:num w:numId="15">
    <w:abstractNumId w:val="18"/>
  </w:num>
  <w:num w:numId="16">
    <w:abstractNumId w:val="10"/>
  </w:num>
  <w:num w:numId="17">
    <w:abstractNumId w:val="15"/>
  </w:num>
  <w:num w:numId="18">
    <w:abstractNumId w:val="0"/>
  </w:num>
  <w:num w:numId="19">
    <w:abstractNumId w:val="8"/>
  </w:num>
  <w:num w:numId="20">
    <w:abstractNumId w:val="23"/>
  </w:num>
  <w:num w:numId="21">
    <w:abstractNumId w:val="12"/>
  </w:num>
  <w:num w:numId="22">
    <w:abstractNumId w:val="14"/>
  </w:num>
  <w:num w:numId="23">
    <w:abstractNumId w:val="11"/>
  </w:num>
  <w:num w:numId="24">
    <w:abstractNumId w:val="21"/>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enforcement="1"/>
  <w:defaultTabStop w:val="708"/>
  <w:autoHyphenation/>
  <w:hyphenationZone w:val="284"/>
  <w:drawingGridHorizontalSpacing w:val="120"/>
  <w:displayHorizontalDrawingGridEvery w:val="2"/>
  <w:displayVertic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B04"/>
    <w:rsid w:val="00056D1A"/>
    <w:rsid w:val="00062D62"/>
    <w:rsid w:val="00074899"/>
    <w:rsid w:val="00080479"/>
    <w:rsid w:val="000910FF"/>
    <w:rsid w:val="000D004A"/>
    <w:rsid w:val="00130C2F"/>
    <w:rsid w:val="00132960"/>
    <w:rsid w:val="00140115"/>
    <w:rsid w:val="00166F6A"/>
    <w:rsid w:val="001B40B3"/>
    <w:rsid w:val="001D11BE"/>
    <w:rsid w:val="001D295C"/>
    <w:rsid w:val="001D4000"/>
    <w:rsid w:val="001D6B6F"/>
    <w:rsid w:val="001E2715"/>
    <w:rsid w:val="001F0B04"/>
    <w:rsid w:val="001F289E"/>
    <w:rsid w:val="00216A5F"/>
    <w:rsid w:val="00224405"/>
    <w:rsid w:val="00240621"/>
    <w:rsid w:val="00256F98"/>
    <w:rsid w:val="00277579"/>
    <w:rsid w:val="002A28F8"/>
    <w:rsid w:val="002E219E"/>
    <w:rsid w:val="002F2816"/>
    <w:rsid w:val="00377701"/>
    <w:rsid w:val="003A2FF1"/>
    <w:rsid w:val="003C6EED"/>
    <w:rsid w:val="003D064C"/>
    <w:rsid w:val="003E4A9C"/>
    <w:rsid w:val="003F14BA"/>
    <w:rsid w:val="0043048E"/>
    <w:rsid w:val="0044030A"/>
    <w:rsid w:val="00446B7F"/>
    <w:rsid w:val="004521B9"/>
    <w:rsid w:val="004649F5"/>
    <w:rsid w:val="00493CEB"/>
    <w:rsid w:val="004B3E4E"/>
    <w:rsid w:val="004C2FE9"/>
    <w:rsid w:val="004D2C3D"/>
    <w:rsid w:val="004E6C0F"/>
    <w:rsid w:val="005003C6"/>
    <w:rsid w:val="0050408C"/>
    <w:rsid w:val="00512321"/>
    <w:rsid w:val="00512A6B"/>
    <w:rsid w:val="00531F54"/>
    <w:rsid w:val="00562167"/>
    <w:rsid w:val="00593949"/>
    <w:rsid w:val="005D0469"/>
    <w:rsid w:val="005D534A"/>
    <w:rsid w:val="005F2EA7"/>
    <w:rsid w:val="006219E3"/>
    <w:rsid w:val="006272AC"/>
    <w:rsid w:val="006320ED"/>
    <w:rsid w:val="00634F69"/>
    <w:rsid w:val="006B4AF2"/>
    <w:rsid w:val="006C2279"/>
    <w:rsid w:val="007301A3"/>
    <w:rsid w:val="00777A20"/>
    <w:rsid w:val="007A6A4F"/>
    <w:rsid w:val="007E7D87"/>
    <w:rsid w:val="007F1725"/>
    <w:rsid w:val="00832A8C"/>
    <w:rsid w:val="0086540B"/>
    <w:rsid w:val="008A7814"/>
    <w:rsid w:val="008D1A65"/>
    <w:rsid w:val="008D2D75"/>
    <w:rsid w:val="008F58C1"/>
    <w:rsid w:val="009247CA"/>
    <w:rsid w:val="009C3886"/>
    <w:rsid w:val="009F4F42"/>
    <w:rsid w:val="00A1376F"/>
    <w:rsid w:val="00A477A8"/>
    <w:rsid w:val="00A60C8A"/>
    <w:rsid w:val="00AA177A"/>
    <w:rsid w:val="00AB52C2"/>
    <w:rsid w:val="00AD0A72"/>
    <w:rsid w:val="00AE272F"/>
    <w:rsid w:val="00B018F8"/>
    <w:rsid w:val="00B20DE1"/>
    <w:rsid w:val="00B67815"/>
    <w:rsid w:val="00B926EC"/>
    <w:rsid w:val="00BF364A"/>
    <w:rsid w:val="00C06E9A"/>
    <w:rsid w:val="00C42813"/>
    <w:rsid w:val="00C81E94"/>
    <w:rsid w:val="00CC0038"/>
    <w:rsid w:val="00CC7E3D"/>
    <w:rsid w:val="00DA2484"/>
    <w:rsid w:val="00DA47C3"/>
    <w:rsid w:val="00DE328D"/>
    <w:rsid w:val="00DE44B2"/>
    <w:rsid w:val="00E21D95"/>
    <w:rsid w:val="00E524DD"/>
    <w:rsid w:val="00E62028"/>
    <w:rsid w:val="00EB78C3"/>
    <w:rsid w:val="00EB7FDF"/>
    <w:rsid w:val="00EE6815"/>
    <w:rsid w:val="00EE7919"/>
    <w:rsid w:val="00F44549"/>
    <w:rsid w:val="00F4656E"/>
    <w:rsid w:val="00F54F65"/>
    <w:rsid w:val="00F74E43"/>
    <w:rsid w:val="00F8717E"/>
    <w:rsid w:val="00FA3C4C"/>
    <w:rsid w:val="00FD4D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4:docId w14:val="2B0776A4"/>
  <w15:chartTrackingRefBased/>
  <w15:docId w15:val="{870EB246-F392-464C-94CA-C03C34EB7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Pr>
      <w:sz w:val="24"/>
      <w:szCs w:val="24"/>
      <w:lang w:eastAsia="en-US"/>
    </w:rPr>
  </w:style>
  <w:style w:type="paragraph" w:styleId="berschrift1">
    <w:name w:val="heading 1"/>
    <w:basedOn w:val="Flietext"/>
    <w:next w:val="Flietext"/>
    <w:link w:val="berschrift1Zchn"/>
    <w:uiPriority w:val="9"/>
    <w:qFormat/>
    <w:rsid w:val="003F14BA"/>
    <w:pPr>
      <w:keepNext/>
      <w:spacing w:before="240" w:after="60" w:line="240" w:lineRule="auto"/>
      <w:jc w:val="left"/>
      <w:outlineLvl w:val="0"/>
    </w:pPr>
    <w:rPr>
      <w:rFonts w:eastAsia="Times New Roman" w:cs="Times New Roman"/>
      <w:b/>
      <w:bCs/>
      <w:kern w:val="32"/>
      <w:sz w:val="28"/>
      <w:szCs w:val="32"/>
    </w:rPr>
  </w:style>
  <w:style w:type="paragraph" w:styleId="berschrift2">
    <w:name w:val="heading 2"/>
    <w:basedOn w:val="berschrift1"/>
    <w:next w:val="Flietext"/>
    <w:link w:val="berschrift2Zchn"/>
    <w:uiPriority w:val="9"/>
    <w:qFormat/>
    <w:rsid w:val="003F14BA"/>
    <w:pPr>
      <w:spacing w:after="120"/>
      <w:outlineLvl w:val="1"/>
    </w:pPr>
    <w:rPr>
      <w:bCs w:val="0"/>
      <w:sz w:val="26"/>
      <w:szCs w:val="36"/>
    </w:rPr>
  </w:style>
  <w:style w:type="paragraph" w:styleId="berschrift3">
    <w:name w:val="heading 3"/>
    <w:basedOn w:val="berschrift2"/>
    <w:next w:val="Flietext"/>
    <w:link w:val="berschrift3Zchn"/>
    <w:uiPriority w:val="9"/>
    <w:unhideWhenUsed/>
    <w:qFormat/>
    <w:rsid w:val="003F14BA"/>
    <w:pPr>
      <w:outlineLvl w:val="2"/>
    </w:pPr>
    <w:rPr>
      <w:bCs/>
      <w:sz w:val="24"/>
      <w:szCs w:val="26"/>
    </w:rPr>
  </w:style>
  <w:style w:type="paragraph" w:styleId="berschrift4">
    <w:name w:val="heading 4"/>
    <w:basedOn w:val="Standard"/>
    <w:next w:val="Standard"/>
    <w:link w:val="berschrift4Zchn"/>
    <w:uiPriority w:val="9"/>
    <w:unhideWhenUsed/>
    <w:qFormat/>
    <w:rsid w:val="003F14BA"/>
    <w:pPr>
      <w:keepNext/>
      <w:spacing w:before="240" w:after="60"/>
      <w:outlineLvl w:val="3"/>
    </w:pPr>
    <w:rPr>
      <w:rFonts w:ascii="Arial" w:eastAsia="Times New Roman" w:hAnsi="Arial"/>
      <w:b/>
      <w:bCs/>
      <w:sz w:val="22"/>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272F"/>
    <w:pPr>
      <w:tabs>
        <w:tab w:val="center" w:pos="4536"/>
        <w:tab w:val="right" w:pos="9072"/>
      </w:tabs>
    </w:pPr>
  </w:style>
  <w:style w:type="character" w:customStyle="1" w:styleId="KopfzeileZchn">
    <w:name w:val="Kopfzeile Zchn"/>
    <w:basedOn w:val="Absatz-Standardschriftart"/>
    <w:link w:val="Kopfzeile"/>
    <w:uiPriority w:val="99"/>
    <w:rsid w:val="00AE272F"/>
  </w:style>
  <w:style w:type="paragraph" w:styleId="Fuzeile">
    <w:name w:val="footer"/>
    <w:basedOn w:val="Flietext"/>
    <w:link w:val="FuzeileZchn"/>
    <w:uiPriority w:val="99"/>
    <w:unhideWhenUsed/>
    <w:qFormat/>
    <w:rsid w:val="00512321"/>
    <w:pPr>
      <w:tabs>
        <w:tab w:val="center" w:pos="4536"/>
        <w:tab w:val="right" w:pos="9072"/>
      </w:tabs>
      <w:ind w:right="-2552"/>
      <w:jc w:val="right"/>
    </w:pPr>
    <w:rPr>
      <w:sz w:val="18"/>
    </w:rPr>
  </w:style>
  <w:style w:type="character" w:customStyle="1" w:styleId="FuzeileZchn">
    <w:name w:val="Fußzeile Zchn"/>
    <w:link w:val="Fuzeile"/>
    <w:uiPriority w:val="99"/>
    <w:rsid w:val="00512321"/>
    <w:rPr>
      <w:rFonts w:ascii="Arial" w:eastAsia="MS Mincho" w:hAnsi="Arial" w:cs="Arial"/>
      <w:kern w:val="20"/>
      <w:sz w:val="18"/>
    </w:rPr>
  </w:style>
  <w:style w:type="character" w:customStyle="1" w:styleId="berschrift2Zchn">
    <w:name w:val="Überschrift 2 Zchn"/>
    <w:link w:val="berschrift2"/>
    <w:uiPriority w:val="9"/>
    <w:rsid w:val="003F14BA"/>
    <w:rPr>
      <w:rFonts w:ascii="Arial" w:eastAsia="Times New Roman" w:hAnsi="Arial"/>
      <w:b/>
      <w:kern w:val="32"/>
      <w:sz w:val="26"/>
      <w:szCs w:val="36"/>
    </w:rPr>
  </w:style>
  <w:style w:type="character" w:styleId="Fett">
    <w:name w:val="Strong"/>
    <w:rsid w:val="001D295C"/>
    <w:rPr>
      <w:b/>
      <w:bCs/>
    </w:rPr>
  </w:style>
  <w:style w:type="character" w:styleId="Hyperlink">
    <w:name w:val="Hyperlink"/>
    <w:unhideWhenUsed/>
    <w:rsid w:val="001D295C"/>
    <w:rPr>
      <w:color w:val="0000FF"/>
      <w:u w:val="single"/>
    </w:rPr>
  </w:style>
  <w:style w:type="character" w:styleId="Seitenzahl">
    <w:name w:val="page number"/>
    <w:basedOn w:val="Absatz-Standardschriftart"/>
    <w:uiPriority w:val="99"/>
    <w:semiHidden/>
    <w:unhideWhenUsed/>
    <w:rsid w:val="00DE328D"/>
  </w:style>
  <w:style w:type="paragraph" w:customStyle="1" w:styleId="EinfAbs">
    <w:name w:val="[Einf. Abs.]"/>
    <w:basedOn w:val="Standard"/>
    <w:uiPriority w:val="99"/>
    <w:rsid w:val="00F54F65"/>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Betreffzeile">
    <w:name w:val="Betreffzeile"/>
    <w:uiPriority w:val="99"/>
    <w:rsid w:val="008A7814"/>
    <w:rPr>
      <w:rFonts w:ascii="Arial" w:hAnsi="Arial" w:cs="DINPro-Regular"/>
      <w:b/>
      <w:color w:val="auto"/>
      <w:sz w:val="20"/>
      <w:szCs w:val="20"/>
    </w:rPr>
  </w:style>
  <w:style w:type="paragraph" w:customStyle="1" w:styleId="TSTARMonoRound">
    <w:name w:val="TSTAR Mono Round"/>
    <w:basedOn w:val="Standard"/>
    <w:next w:val="Standard"/>
    <w:rsid w:val="00EB78C3"/>
    <w:rPr>
      <w:rFonts w:ascii="TSTAR Mono Round Regular" w:eastAsia="MS Mincho" w:hAnsi="TSTAR Mono Round Regular"/>
      <w:kern w:val="20"/>
      <w:sz w:val="20"/>
      <w:szCs w:val="20"/>
      <w:lang w:eastAsia="de-DE"/>
    </w:rPr>
  </w:style>
  <w:style w:type="paragraph" w:customStyle="1" w:styleId="Flietext">
    <w:name w:val="Fließtext"/>
    <w:qFormat/>
    <w:rsid w:val="002F2816"/>
    <w:pPr>
      <w:spacing w:before="120" w:after="120" w:line="276" w:lineRule="auto"/>
      <w:jc w:val="both"/>
    </w:pPr>
    <w:rPr>
      <w:rFonts w:ascii="Arial" w:eastAsia="MS Mincho" w:hAnsi="Arial" w:cs="Arial"/>
      <w:kern w:val="20"/>
      <w:sz w:val="22"/>
    </w:rPr>
  </w:style>
  <w:style w:type="paragraph" w:customStyle="1" w:styleId="AdresseEmpfnger">
    <w:name w:val="Adresse Empfänger"/>
    <w:basedOn w:val="Flietext"/>
    <w:qFormat/>
    <w:rsid w:val="00531F54"/>
    <w:pPr>
      <w:spacing w:before="0" w:after="0" w:line="240" w:lineRule="exact"/>
    </w:pPr>
  </w:style>
  <w:style w:type="paragraph" w:styleId="Listenabsatz">
    <w:name w:val="List Paragraph"/>
    <w:basedOn w:val="Flietext"/>
    <w:next w:val="Flietext"/>
    <w:uiPriority w:val="1"/>
    <w:qFormat/>
    <w:rsid w:val="009247CA"/>
    <w:pPr>
      <w:numPr>
        <w:numId w:val="2"/>
      </w:numPr>
      <w:ind w:left="714" w:hanging="357"/>
    </w:pPr>
  </w:style>
  <w:style w:type="character" w:customStyle="1" w:styleId="berschrift1Zchn">
    <w:name w:val="Überschrift 1 Zchn"/>
    <w:link w:val="berschrift1"/>
    <w:uiPriority w:val="9"/>
    <w:rsid w:val="003F14BA"/>
    <w:rPr>
      <w:rFonts w:ascii="Arial" w:eastAsia="Times New Roman" w:hAnsi="Arial"/>
      <w:b/>
      <w:bCs/>
      <w:kern w:val="32"/>
      <w:sz w:val="28"/>
      <w:szCs w:val="32"/>
    </w:rPr>
  </w:style>
  <w:style w:type="character" w:customStyle="1" w:styleId="berschrift3Zchn">
    <w:name w:val="Überschrift 3 Zchn"/>
    <w:link w:val="berschrift3"/>
    <w:uiPriority w:val="9"/>
    <w:rsid w:val="003F14BA"/>
    <w:rPr>
      <w:rFonts w:ascii="Arial" w:eastAsia="Times New Roman" w:hAnsi="Arial"/>
      <w:b/>
      <w:bCs/>
      <w:kern w:val="32"/>
      <w:sz w:val="24"/>
      <w:szCs w:val="26"/>
    </w:rPr>
  </w:style>
  <w:style w:type="paragraph" w:styleId="Sprechblasentext">
    <w:name w:val="Balloon Text"/>
    <w:basedOn w:val="Standard"/>
    <w:link w:val="SprechblasentextZchn"/>
    <w:uiPriority w:val="99"/>
    <w:semiHidden/>
    <w:unhideWhenUsed/>
    <w:rsid w:val="00140115"/>
    <w:rPr>
      <w:rFonts w:ascii="Tahoma" w:hAnsi="Tahoma" w:cs="Tahoma"/>
      <w:sz w:val="16"/>
      <w:szCs w:val="16"/>
    </w:rPr>
  </w:style>
  <w:style w:type="character" w:customStyle="1" w:styleId="SprechblasentextZchn">
    <w:name w:val="Sprechblasentext Zchn"/>
    <w:link w:val="Sprechblasentext"/>
    <w:uiPriority w:val="99"/>
    <w:semiHidden/>
    <w:rsid w:val="00140115"/>
    <w:rPr>
      <w:rFonts w:ascii="Tahoma" w:hAnsi="Tahoma" w:cs="Tahoma"/>
      <w:sz w:val="16"/>
      <w:szCs w:val="16"/>
      <w:lang w:eastAsia="en-US"/>
    </w:rPr>
  </w:style>
  <w:style w:type="character" w:customStyle="1" w:styleId="BesuchterHyperlink1">
    <w:name w:val="BesuchterHyperlink1"/>
    <w:uiPriority w:val="99"/>
    <w:semiHidden/>
    <w:unhideWhenUsed/>
    <w:rsid w:val="00DA47C3"/>
    <w:rPr>
      <w:color w:val="800080"/>
      <w:u w:val="single"/>
    </w:rPr>
  </w:style>
  <w:style w:type="paragraph" w:customStyle="1" w:styleId="Aufzhlung">
    <w:name w:val="Aufzählung"/>
    <w:basedOn w:val="Listenabsatz"/>
    <w:qFormat/>
    <w:rsid w:val="00DA47C3"/>
    <w:pPr>
      <w:numPr>
        <w:numId w:val="15"/>
      </w:numPr>
      <w:spacing w:before="240" w:after="240"/>
      <w:ind w:left="714" w:hanging="357"/>
    </w:pPr>
  </w:style>
  <w:style w:type="paragraph" w:styleId="Funotentext">
    <w:name w:val="footnote text"/>
    <w:basedOn w:val="Standard"/>
    <w:link w:val="FunotentextZchn"/>
    <w:uiPriority w:val="99"/>
    <w:semiHidden/>
    <w:unhideWhenUsed/>
    <w:rsid w:val="00056D1A"/>
    <w:rPr>
      <w:sz w:val="20"/>
      <w:szCs w:val="20"/>
    </w:rPr>
  </w:style>
  <w:style w:type="character" w:customStyle="1" w:styleId="FunotentextZchn">
    <w:name w:val="Fußnotentext Zchn"/>
    <w:link w:val="Funotentext"/>
    <w:uiPriority w:val="99"/>
    <w:semiHidden/>
    <w:rsid w:val="00056D1A"/>
    <w:rPr>
      <w:lang w:eastAsia="en-US"/>
    </w:rPr>
  </w:style>
  <w:style w:type="character" w:styleId="Funotenzeichen">
    <w:name w:val="footnote reference"/>
    <w:uiPriority w:val="99"/>
    <w:semiHidden/>
    <w:unhideWhenUsed/>
    <w:rsid w:val="00056D1A"/>
    <w:rPr>
      <w:vertAlign w:val="superscript"/>
    </w:rPr>
  </w:style>
  <w:style w:type="paragraph" w:styleId="Untertitel">
    <w:name w:val="Subtitle"/>
    <w:aliases w:val="Überschrift 1 blau"/>
    <w:basedOn w:val="Standard"/>
    <w:next w:val="Standard"/>
    <w:link w:val="UntertitelZchn"/>
    <w:rsid w:val="000D004A"/>
    <w:pPr>
      <w:numPr>
        <w:ilvl w:val="1"/>
      </w:numPr>
      <w:spacing w:before="240" w:after="180" w:line="276" w:lineRule="auto"/>
    </w:pPr>
    <w:rPr>
      <w:rFonts w:ascii="Frutiger LT 45 Light" w:eastAsia="Times New Roman" w:hAnsi="Frutiger LT 45 Light"/>
      <w:b/>
      <w:iCs/>
      <w:color w:val="002C5B"/>
      <w:szCs w:val="20"/>
      <w:lang w:eastAsia="de-DE"/>
    </w:rPr>
  </w:style>
  <w:style w:type="character" w:customStyle="1" w:styleId="UntertitelZchn">
    <w:name w:val="Untertitel Zchn"/>
    <w:aliases w:val="Überschrift 1 blau Zchn"/>
    <w:link w:val="Untertitel"/>
    <w:rsid w:val="000D004A"/>
    <w:rPr>
      <w:rFonts w:ascii="Frutiger LT 45 Light" w:eastAsia="Times New Roman" w:hAnsi="Frutiger LT 45 Light"/>
      <w:b/>
      <w:iCs/>
      <w:color w:val="002C5B"/>
      <w:sz w:val="24"/>
    </w:rPr>
  </w:style>
  <w:style w:type="paragraph" w:customStyle="1" w:styleId="StandardAufzhlung">
    <w:name w:val="Standard Aufzählung"/>
    <w:basedOn w:val="Standard"/>
    <w:next w:val="Standard"/>
    <w:rsid w:val="000D004A"/>
    <w:pPr>
      <w:numPr>
        <w:numId w:val="23"/>
      </w:numPr>
      <w:spacing w:before="60" w:after="60" w:line="276" w:lineRule="auto"/>
    </w:pPr>
    <w:rPr>
      <w:rFonts w:ascii="Frutiger LT 45 Light" w:eastAsia="Times New Roman" w:hAnsi="Frutiger LT 45 Light"/>
      <w:sz w:val="20"/>
      <w:szCs w:val="20"/>
      <w:lang w:eastAsia="de-DE"/>
    </w:rPr>
  </w:style>
  <w:style w:type="paragraph" w:customStyle="1" w:styleId="kleineberschrift">
    <w:name w:val="kleine Überschrift"/>
    <w:basedOn w:val="Standard"/>
    <w:rsid w:val="000D004A"/>
    <w:pPr>
      <w:spacing w:before="120" w:after="180" w:line="276" w:lineRule="auto"/>
    </w:pPr>
    <w:rPr>
      <w:rFonts w:ascii="Frutiger LT 45 Light" w:eastAsia="Times New Roman" w:hAnsi="Frutiger LT 45 Light"/>
      <w:b/>
      <w:sz w:val="20"/>
      <w:szCs w:val="20"/>
      <w:lang w:eastAsia="de-DE"/>
    </w:rPr>
  </w:style>
  <w:style w:type="paragraph" w:customStyle="1" w:styleId="StandardNummerierung">
    <w:name w:val="Standard Nummerierung"/>
    <w:basedOn w:val="Standard"/>
    <w:rsid w:val="000D004A"/>
    <w:pPr>
      <w:numPr>
        <w:numId w:val="24"/>
      </w:numPr>
      <w:spacing w:before="120" w:after="120" w:line="276" w:lineRule="auto"/>
      <w:jc w:val="both"/>
    </w:pPr>
    <w:rPr>
      <w:rFonts w:ascii="Frutiger LT 45 Light" w:eastAsia="Times New Roman" w:hAnsi="Frutiger LT 45 Light"/>
      <w:sz w:val="20"/>
      <w:szCs w:val="20"/>
      <w:lang w:eastAsia="de-DE"/>
    </w:rPr>
  </w:style>
  <w:style w:type="character" w:customStyle="1" w:styleId="berschrift4Zchn">
    <w:name w:val="Überschrift 4 Zchn"/>
    <w:link w:val="berschrift4"/>
    <w:uiPriority w:val="9"/>
    <w:rsid w:val="003F14BA"/>
    <w:rPr>
      <w:rFonts w:ascii="Arial" w:eastAsia="Times New Roman" w:hAnsi="Arial" w:cs="Times New Roman"/>
      <w:b/>
      <w:bCs/>
      <w:sz w:val="22"/>
      <w:szCs w:val="28"/>
      <w:lang w:eastAsia="en-US"/>
    </w:rPr>
  </w:style>
  <w:style w:type="paragraph" w:styleId="Textkrper">
    <w:name w:val="Body Text"/>
    <w:basedOn w:val="Standard"/>
    <w:link w:val="TextkrperZchn"/>
    <w:uiPriority w:val="1"/>
    <w:qFormat/>
    <w:rsid w:val="001F0B04"/>
    <w:pPr>
      <w:widowControl w:val="0"/>
      <w:autoSpaceDE w:val="0"/>
      <w:autoSpaceDN w:val="0"/>
    </w:pPr>
    <w:rPr>
      <w:rFonts w:ascii="Arial" w:eastAsia="Arial" w:hAnsi="Arial" w:cs="Arial"/>
      <w:sz w:val="20"/>
      <w:szCs w:val="20"/>
    </w:rPr>
  </w:style>
  <w:style w:type="character" w:customStyle="1" w:styleId="TextkrperZchn">
    <w:name w:val="Textkörper Zchn"/>
    <w:basedOn w:val="Absatz-Standardschriftart"/>
    <w:link w:val="Textkrper"/>
    <w:uiPriority w:val="1"/>
    <w:rsid w:val="001F0B04"/>
    <w:rPr>
      <w:rFonts w:ascii="Arial" w:eastAsia="Arial" w:hAnsi="Arial" w:cs="Arial"/>
      <w:lang w:eastAsia="en-US"/>
    </w:rPr>
  </w:style>
  <w:style w:type="paragraph" w:customStyle="1" w:styleId="Default">
    <w:name w:val="Default"/>
    <w:rsid w:val="00F4656E"/>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052767">
      <w:bodyDiv w:val="1"/>
      <w:marLeft w:val="0"/>
      <w:marRight w:val="0"/>
      <w:marTop w:val="0"/>
      <w:marBottom w:val="0"/>
      <w:divBdr>
        <w:top w:val="none" w:sz="0" w:space="0" w:color="auto"/>
        <w:left w:val="none" w:sz="0" w:space="0" w:color="auto"/>
        <w:bottom w:val="none" w:sz="0" w:space="0" w:color="auto"/>
        <w:right w:val="none" w:sz="0" w:space="0" w:color="auto"/>
      </w:divBdr>
    </w:div>
    <w:div w:id="16397226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ss_s\Downloads\FD_Textvorlage%20(1).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C81C086DBDD1641AFE6E60705DBCCB7" ma:contentTypeVersion="5" ma:contentTypeDescription="Ein neues Dokument erstellen." ma:contentTypeScope="" ma:versionID="75228863993697911a66cad13d26e422">
  <xsd:schema xmlns:xsd="http://www.w3.org/2001/XMLSchema" xmlns:xs="http://www.w3.org/2001/XMLSchema" xmlns:p="http://schemas.microsoft.com/office/2006/metadata/properties" xmlns:ns2="3fbce752-e0b5-44e0-a176-a764f7ee10b9" xmlns:ns3="a1ecfe42-46ee-4a17-bf3f-19e894ea6ffa" xmlns:ns4="http://schemas.microsoft.com/sharepoint/v4" targetNamespace="http://schemas.microsoft.com/office/2006/metadata/properties" ma:root="true" ma:fieldsID="6c0f4be1dce1e1d83ea2f0636f1a48cc" ns2:_="" ns3:_="" ns4:_="">
    <xsd:import namespace="3fbce752-e0b5-44e0-a176-a764f7ee10b9"/>
    <xsd:import namespace="a1ecfe42-46ee-4a17-bf3f-19e894ea6ffa"/>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ce752-e0b5-44e0-a176-a764f7ee10b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ecfe42-46ee-4a17-bf3f-19e894ea6ffa" elementFormDefault="qualified">
    <xsd:import namespace="http://schemas.microsoft.com/office/2006/documentManagement/types"/>
    <xsd:import namespace="http://schemas.microsoft.com/office/infopath/2007/PartnerControls"/>
    <xsd:element name="SharedWithUsers" ma:index="10"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2167AD-3C15-4CF5-81A3-253F28795FB9}">
  <ds:schemaRefs>
    <ds:schemaRef ds:uri="http://www.w3.org/XML/1998/namespace"/>
    <ds:schemaRef ds:uri="http://purl.org/dc/elements/1.1/"/>
    <ds:schemaRef ds:uri="http://purl.org/dc/terms/"/>
    <ds:schemaRef ds:uri="http://schemas.microsoft.com/office/2006/documentManagement/types"/>
    <ds:schemaRef ds:uri="3fbce752-e0b5-44e0-a176-a764f7ee10b9"/>
    <ds:schemaRef ds:uri="http://schemas.microsoft.com/sharepoint/v4"/>
    <ds:schemaRef ds:uri="http://schemas.microsoft.com/office/2006/metadata/properties"/>
    <ds:schemaRef ds:uri="http://schemas.microsoft.com/office/infopath/2007/PartnerControls"/>
    <ds:schemaRef ds:uri="http://schemas.openxmlformats.org/package/2006/metadata/core-properties"/>
    <ds:schemaRef ds:uri="a1ecfe42-46ee-4a17-bf3f-19e894ea6ffa"/>
    <ds:schemaRef ds:uri="http://purl.org/dc/dcmitype/"/>
  </ds:schemaRefs>
</ds:datastoreItem>
</file>

<file path=customXml/itemProps2.xml><?xml version="1.0" encoding="utf-8"?>
<ds:datastoreItem xmlns:ds="http://schemas.openxmlformats.org/officeDocument/2006/customXml" ds:itemID="{F601F5C3-2213-40F3-8A0D-571674C531FF}">
  <ds:schemaRefs>
    <ds:schemaRef ds:uri="http://schemas.microsoft.com/sharepoint/v3/contenttype/forms"/>
  </ds:schemaRefs>
</ds:datastoreItem>
</file>

<file path=customXml/itemProps3.xml><?xml version="1.0" encoding="utf-8"?>
<ds:datastoreItem xmlns:ds="http://schemas.openxmlformats.org/officeDocument/2006/customXml" ds:itemID="{56EE39B9-FC93-4699-9B99-1A80DF9BD5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ce752-e0b5-44e0-a176-a764f7ee10b9"/>
    <ds:schemaRef ds:uri="a1ecfe42-46ee-4a17-bf3f-19e894ea6ff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FD_Textvorlage (1).dotx</Template>
  <TotalTime>0</TotalTime>
  <Pages>3</Pages>
  <Words>711</Words>
  <Characters>4486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Berliner Weiterbildungsprämie - Mittelanforderung</vt:lpstr>
    </vt:vector>
  </TitlesOfParts>
  <Company>zgs consult GmbH</Company>
  <LinksUpToDate>false</LinksUpToDate>
  <CharactersWithSpaces>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Berliner Weiterbildungsprämie - Mittelanforderung</dc:title>
  <dc:subject>Berliner Weiterbildungsprämie - Mittelanforderung</dc:subject>
  <dc:creator>Kass, Stephan</dc:creator>
  <cp:keywords/>
  <cp:lastModifiedBy>Kass, Stephan</cp:lastModifiedBy>
  <cp:revision>5</cp:revision>
  <cp:lastPrinted>2016-01-22T11:20:00Z</cp:lastPrinted>
  <dcterms:created xsi:type="dcterms:W3CDTF">2021-01-12T14:52:00Z</dcterms:created>
  <dcterms:modified xsi:type="dcterms:W3CDTF">2021-01-12T14:57:00Z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0x0101000C81C086DBDD1641AFE6E60705DBCCB7</vt:lpwstr>
  </property>
</Properties>
</file>